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12" w:rsidRDefault="001542D9" w:rsidP="00AC1A12">
      <w:pPr>
        <w:pStyle w:val="Sinespaciado"/>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-59690</wp:posOffset>
                </wp:positionV>
                <wp:extent cx="1600835" cy="349885"/>
                <wp:effectExtent l="10160" t="11430" r="825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49885"/>
                        </a:xfrm>
                        <a:prstGeom prst="rect">
                          <a:avLst/>
                        </a:prstGeom>
                        <a:solidFill>
                          <a:srgbClr val="FFFFFF"/>
                        </a:solidFill>
                        <a:ln w="9525">
                          <a:solidFill>
                            <a:srgbClr val="000000"/>
                          </a:solidFill>
                          <a:miter lim="800000"/>
                          <a:headEnd/>
                          <a:tailEnd/>
                        </a:ln>
                      </wps:spPr>
                      <wps:txbx>
                        <w:txbxContent>
                          <w:p w:rsidR="00AC1A12" w:rsidRPr="00AC1A12" w:rsidRDefault="00AC1A12">
                            <w:pPr>
                              <w:rPr>
                                <w:b/>
                                <w:sz w:val="32"/>
                                <w:szCs w:val="32"/>
                              </w:rPr>
                            </w:pPr>
                            <w:r w:rsidRPr="00AC1A12">
                              <w:rPr>
                                <w:b/>
                                <w:sz w:val="32"/>
                                <w:szCs w:val="32"/>
                              </w:rPr>
                              <w:t>AMENDMENTS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5pt;margin-top:-4.7pt;width:126.0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">
                <v:textbox>
                  <w:txbxContent>
                    <w:p w:rsidR="00AC1A12" w:rsidRPr="00AC1A12" w:rsidRDefault="00AC1A12">
                      <w:pPr>
                        <w:rPr>
                          <w:b/>
                          <w:sz w:val="32"/>
                          <w:szCs w:val="32"/>
                        </w:rPr>
                      </w:pPr>
                      <w:r w:rsidRPr="00AC1A12">
                        <w:rPr>
                          <w:b/>
                          <w:sz w:val="32"/>
                          <w:szCs w:val="32"/>
                        </w:rPr>
                        <w:t>AMENDMENTS</w:t>
                      </w:r>
                    </w:p>
                  </w:txbxContent>
                </v:textbox>
              </v:shape>
            </w:pict>
          </mc:Fallback>
        </mc:AlternateContent>
      </w:r>
    </w:p>
    <w:p w:rsidR="00AC1A12" w:rsidRDefault="00AC1A12" w:rsidP="00AC1A12">
      <w:pPr>
        <w:pStyle w:val="Sinespaciado"/>
      </w:pPr>
    </w:p>
    <w:p w:rsidR="00AC1A12" w:rsidRDefault="00AC1A12" w:rsidP="00AC1A12">
      <w:pPr>
        <w:pStyle w:val="Sinespaciado"/>
        <w:rPr>
          <w:sz w:val="24"/>
          <w:szCs w:val="24"/>
          <w:lang w:val="en-US"/>
        </w:rPr>
      </w:pPr>
      <w:r w:rsidRPr="00AC1A12">
        <w:rPr>
          <w:sz w:val="24"/>
          <w:szCs w:val="24"/>
          <w:lang w:val="en-US"/>
        </w:rPr>
        <w:t xml:space="preserve">An </w:t>
      </w:r>
      <w:r w:rsidRPr="00AC1A12">
        <w:rPr>
          <w:b/>
          <w:sz w:val="24"/>
          <w:szCs w:val="24"/>
          <w:lang w:val="en-US"/>
        </w:rPr>
        <w:t>Amendment</w:t>
      </w:r>
      <w:r w:rsidRPr="00AC1A12">
        <w:rPr>
          <w:sz w:val="24"/>
          <w:szCs w:val="24"/>
          <w:lang w:val="en-US"/>
        </w:rPr>
        <w:t xml:space="preserve"> is a change made to an operative clause of a draft resolution. An amendment can either </w:t>
      </w:r>
      <w:r w:rsidRPr="00AC1A12">
        <w:rPr>
          <w:i/>
          <w:sz w:val="24"/>
          <w:szCs w:val="24"/>
          <w:lang w:val="en-US"/>
        </w:rPr>
        <w:t>add</w:t>
      </w:r>
      <w:r w:rsidRPr="00AC1A12">
        <w:rPr>
          <w:sz w:val="24"/>
          <w:szCs w:val="24"/>
          <w:lang w:val="en-US"/>
        </w:rPr>
        <w:t xml:space="preserve"> an operative clause, </w:t>
      </w:r>
      <w:r w:rsidRPr="00AC1A12">
        <w:rPr>
          <w:i/>
          <w:sz w:val="24"/>
          <w:szCs w:val="24"/>
          <w:lang w:val="en-US"/>
        </w:rPr>
        <w:t>delete</w:t>
      </w:r>
      <w:r w:rsidRPr="00AC1A12">
        <w:rPr>
          <w:sz w:val="24"/>
          <w:szCs w:val="24"/>
          <w:lang w:val="en-US"/>
        </w:rPr>
        <w:t xml:space="preserve"> an operative clause, or </w:t>
      </w:r>
      <w:r w:rsidRPr="00AC1A12">
        <w:rPr>
          <w:i/>
          <w:sz w:val="24"/>
          <w:szCs w:val="24"/>
          <w:lang w:val="en-US"/>
        </w:rPr>
        <w:t>change</w:t>
      </w:r>
      <w:r w:rsidRPr="00AC1A12">
        <w:rPr>
          <w:sz w:val="24"/>
          <w:szCs w:val="24"/>
          <w:lang w:val="en-US"/>
        </w:rPr>
        <w:t xml:space="preserve"> an existing operative clause. When writing an amendment, be sure to specify WHICH clause you wish to change! </w:t>
      </w:r>
    </w:p>
    <w:p w:rsidR="00AC1A12" w:rsidRPr="00AC1A12" w:rsidRDefault="00AC1A12" w:rsidP="00AC1A12">
      <w:pPr>
        <w:pStyle w:val="Sinespaciado"/>
        <w:rPr>
          <w:sz w:val="24"/>
          <w:szCs w:val="24"/>
          <w:lang w:val="en-US"/>
        </w:rPr>
      </w:pPr>
    </w:p>
    <w:p w:rsidR="00AC1A12" w:rsidRPr="00AC1A12" w:rsidRDefault="00AC1A12" w:rsidP="00AC1A12">
      <w:pPr>
        <w:pStyle w:val="Sinespaciado"/>
        <w:rPr>
          <w:sz w:val="24"/>
          <w:szCs w:val="24"/>
          <w:lang w:val="en-US"/>
        </w:rPr>
      </w:pPr>
      <w:r w:rsidRPr="00AC1A12">
        <w:rPr>
          <w:sz w:val="24"/>
          <w:szCs w:val="24"/>
          <w:lang w:val="en-US"/>
        </w:rPr>
        <w:t>There are TWO types of amendments:</w:t>
      </w:r>
    </w:p>
    <w:p w:rsidR="00AC1A12" w:rsidRPr="00AC1A12" w:rsidRDefault="00AC1A12" w:rsidP="00AC1A12">
      <w:pPr>
        <w:pStyle w:val="Sinespaciado"/>
        <w:numPr>
          <w:ilvl w:val="0"/>
          <w:numId w:val="2"/>
        </w:numPr>
        <w:rPr>
          <w:sz w:val="24"/>
          <w:szCs w:val="24"/>
          <w:lang w:val="en-US"/>
        </w:rPr>
      </w:pPr>
      <w:r w:rsidRPr="00AC1A12">
        <w:rPr>
          <w:b/>
          <w:sz w:val="24"/>
          <w:szCs w:val="24"/>
          <w:lang w:val="en-US"/>
        </w:rPr>
        <w:t>Friendly Amendments</w:t>
      </w:r>
      <w:r w:rsidRPr="00AC1A12">
        <w:rPr>
          <w:sz w:val="24"/>
          <w:szCs w:val="24"/>
          <w:lang w:val="en-US"/>
        </w:rPr>
        <w:t xml:space="preserve"> – These are changes which ALL of the sponsors of the draft resolution agree to. They DO NOT require a vote by the committee.</w:t>
      </w:r>
    </w:p>
    <w:p w:rsidR="00AC1A12" w:rsidRDefault="00AC1A12" w:rsidP="00AC1A12">
      <w:pPr>
        <w:pStyle w:val="Sinespaciado"/>
        <w:numPr>
          <w:ilvl w:val="0"/>
          <w:numId w:val="2"/>
        </w:numPr>
        <w:rPr>
          <w:sz w:val="24"/>
          <w:szCs w:val="24"/>
          <w:lang w:val="en-US"/>
        </w:rPr>
      </w:pPr>
      <w:r w:rsidRPr="00AC1A12">
        <w:rPr>
          <w:b/>
          <w:sz w:val="24"/>
          <w:szCs w:val="24"/>
          <w:lang w:val="en-US"/>
        </w:rPr>
        <w:t>Unfriendly Amendments</w:t>
      </w:r>
      <w:r w:rsidRPr="00AC1A12">
        <w:rPr>
          <w:sz w:val="24"/>
          <w:szCs w:val="24"/>
          <w:lang w:val="en-US"/>
        </w:rPr>
        <w:t xml:space="preserve"> – These are changes which ONE or MORE of the sponsors of the draft resolution DO NOT agree to. They DO require a vote by the committee.</w:t>
      </w:r>
    </w:p>
    <w:p w:rsidR="00AC1A12" w:rsidRPr="00AC1A12" w:rsidRDefault="00AC1A12" w:rsidP="00AC1A12">
      <w:pPr>
        <w:pStyle w:val="Sinespaciado"/>
        <w:ind w:left="720"/>
        <w:rPr>
          <w:sz w:val="24"/>
          <w:szCs w:val="24"/>
          <w:lang w:val="en-US"/>
        </w:rPr>
      </w:pPr>
    </w:p>
    <w:p w:rsidR="00AC1A12" w:rsidRPr="00AC1A12" w:rsidRDefault="00AC1A12" w:rsidP="00AC1A12">
      <w:pPr>
        <w:pStyle w:val="Sinespaciado"/>
        <w:rPr>
          <w:sz w:val="24"/>
          <w:szCs w:val="24"/>
          <w:lang w:val="en-US"/>
        </w:rPr>
      </w:pPr>
      <w:r w:rsidRPr="00AC1A12">
        <w:rPr>
          <w:sz w:val="24"/>
          <w:szCs w:val="24"/>
          <w:lang w:val="en-US"/>
        </w:rPr>
        <w:t xml:space="preserve">Amendments are proposed BEFORE the final vote on the draft resolution. Once all possible amendments have been added, the committee votes first on the amendments and then on the resolution as a whole. </w:t>
      </w:r>
    </w:p>
    <w:p w:rsidR="004F130D" w:rsidRPr="00AC1A12" w:rsidRDefault="004F130D">
      <w:pPr>
        <w:rPr>
          <w:lang w:val="en-US"/>
        </w:rPr>
      </w:pPr>
    </w:p>
    <w:sectPr w:rsidR="004F130D" w:rsidRPr="00AC1A12" w:rsidSect="004F1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695A"/>
    <w:multiLevelType w:val="hybridMultilevel"/>
    <w:tmpl w:val="E5C8D9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E44273"/>
    <w:multiLevelType w:val="hybridMultilevel"/>
    <w:tmpl w:val="34D428C0"/>
    <w:lvl w:ilvl="0" w:tplc="9168A8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12"/>
    <w:rsid w:val="001542D9"/>
    <w:rsid w:val="004F130D"/>
    <w:rsid w:val="00671803"/>
    <w:rsid w:val="007D196C"/>
    <w:rsid w:val="00AC1A12"/>
    <w:rsid w:val="00FB7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A12"/>
    <w:rPr>
      <w:rFonts w:ascii="Tahoma" w:hAnsi="Tahoma" w:cs="Tahoma"/>
      <w:sz w:val="16"/>
      <w:szCs w:val="16"/>
    </w:rPr>
  </w:style>
  <w:style w:type="paragraph" w:styleId="Prrafodelista">
    <w:name w:val="List Paragraph"/>
    <w:basedOn w:val="Normal"/>
    <w:uiPriority w:val="34"/>
    <w:qFormat/>
    <w:rsid w:val="00AC1A12"/>
    <w:pPr>
      <w:ind w:left="720"/>
      <w:contextualSpacing/>
    </w:pPr>
  </w:style>
  <w:style w:type="paragraph" w:styleId="Sinespaciado">
    <w:name w:val="No Spacing"/>
    <w:uiPriority w:val="1"/>
    <w:qFormat/>
    <w:rsid w:val="00AC1A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A12"/>
    <w:rPr>
      <w:rFonts w:ascii="Tahoma" w:hAnsi="Tahoma" w:cs="Tahoma"/>
      <w:sz w:val="16"/>
      <w:szCs w:val="16"/>
    </w:rPr>
  </w:style>
  <w:style w:type="paragraph" w:styleId="Prrafodelista">
    <w:name w:val="List Paragraph"/>
    <w:basedOn w:val="Normal"/>
    <w:uiPriority w:val="34"/>
    <w:qFormat/>
    <w:rsid w:val="00AC1A12"/>
    <w:pPr>
      <w:ind w:left="720"/>
      <w:contextualSpacing/>
    </w:pPr>
  </w:style>
  <w:style w:type="paragraph" w:styleId="Sinespaciado">
    <w:name w:val="No Spacing"/>
    <w:uiPriority w:val="1"/>
    <w:qFormat/>
    <w:rsid w:val="00AC1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Samsung</cp:lastModifiedBy>
  <cp:revision>2</cp:revision>
  <cp:lastPrinted>2014-12-02T07:53:00Z</cp:lastPrinted>
  <dcterms:created xsi:type="dcterms:W3CDTF">2015-12-14T22:14:00Z</dcterms:created>
  <dcterms:modified xsi:type="dcterms:W3CDTF">2015-12-14T22:14:00Z</dcterms:modified>
</cp:coreProperties>
</file>